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7" w:rsidRDefault="00D71DC8">
      <w:pPr>
        <w:jc w:val="center"/>
        <w:rPr>
          <w:rFonts w:ascii="Calibri" w:hAnsi="Calibri"/>
          <w:b/>
          <w:lang w:val="ru-RU"/>
        </w:rPr>
      </w:pPr>
      <w:r>
        <w:rPr>
          <w:lang w:val="ru-RU"/>
        </w:rPr>
        <w:t xml:space="preserve">   </w:t>
      </w:r>
    </w:p>
    <w:p w:rsidR="00030087" w:rsidRDefault="00D71DC8">
      <w:pPr>
        <w:jc w:val="center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РЕГАТА КРЕЙСЕРСКИХ ЯХТ</w:t>
      </w:r>
    </w:p>
    <w:p w:rsidR="00030087" w:rsidRDefault="00E252EE">
      <w:pPr>
        <w:jc w:val="center"/>
        <w:rPr>
          <w:rFonts w:ascii="Calibri" w:hAnsi="Calibri"/>
          <w:b/>
          <w:i/>
          <w:lang w:val="ru-RU"/>
        </w:rPr>
      </w:pPr>
      <w:r>
        <w:rPr>
          <w:rFonts w:ascii="Calibri" w:hAnsi="Calibri"/>
          <w:b/>
          <w:lang w:val="ru-RU"/>
        </w:rPr>
        <w:t>«</w:t>
      </w:r>
      <w:proofErr w:type="gramStart"/>
      <w:r w:rsidR="008436F0">
        <w:rPr>
          <w:rFonts w:ascii="Calibri" w:hAnsi="Calibri"/>
          <w:b/>
          <w:lang w:val="ru-RU"/>
        </w:rPr>
        <w:t>Посвящённая</w:t>
      </w:r>
      <w:proofErr w:type="gramEnd"/>
      <w:r w:rsidR="008436F0">
        <w:rPr>
          <w:rFonts w:ascii="Calibri" w:hAnsi="Calibri"/>
          <w:b/>
          <w:lang w:val="ru-RU"/>
        </w:rPr>
        <w:t>, Дню Металлурга</w:t>
      </w:r>
      <w:r w:rsidR="00D71DC8">
        <w:rPr>
          <w:rFonts w:ascii="Calibri" w:hAnsi="Calibri"/>
          <w:b/>
          <w:lang w:val="ru-RU"/>
        </w:rPr>
        <w:t xml:space="preserve"> 2016»</w:t>
      </w:r>
    </w:p>
    <w:p w:rsidR="00030087" w:rsidRDefault="008436F0">
      <w:pPr>
        <w:jc w:val="center"/>
        <w:rPr>
          <w:rFonts w:ascii="Calibri" w:hAnsi="Calibri"/>
          <w:sz w:val="12"/>
          <w:szCs w:val="12"/>
          <w:lang w:val="ru-RU"/>
        </w:rPr>
      </w:pPr>
      <w:r>
        <w:rPr>
          <w:rFonts w:ascii="Calibri" w:hAnsi="Calibri"/>
          <w:b/>
          <w:lang w:val="ru-RU"/>
        </w:rPr>
        <w:t>16</w:t>
      </w:r>
      <w:r w:rsidR="00D71DC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июл</w:t>
      </w:r>
      <w:r w:rsidR="00E252EE">
        <w:rPr>
          <w:rFonts w:ascii="Calibri" w:hAnsi="Calibri"/>
          <w:b/>
          <w:lang w:val="ru-RU"/>
        </w:rPr>
        <w:t>я</w:t>
      </w:r>
    </w:p>
    <w:p w:rsidR="00030087" w:rsidRDefault="00030087">
      <w:pPr>
        <w:rPr>
          <w:rFonts w:ascii="Calibri" w:hAnsi="Calibri"/>
          <w:sz w:val="12"/>
          <w:szCs w:val="12"/>
          <w:lang w:val="ru-RU"/>
        </w:rPr>
      </w:pPr>
    </w:p>
    <w:p w:rsidR="00030087" w:rsidRDefault="00D71DC8">
      <w:pPr>
        <w:jc w:val="center"/>
        <w:rPr>
          <w:rFonts w:ascii="Calibri" w:hAnsi="Calibri" w:cs="Arial"/>
          <w:sz w:val="18"/>
          <w:szCs w:val="18"/>
          <w:lang w:val="ru-RU"/>
        </w:rPr>
      </w:pPr>
      <w:r>
        <w:rPr>
          <w:rFonts w:ascii="Calibri" w:hAnsi="Calibri" w:cs="Arial"/>
          <w:b/>
          <w:bCs/>
          <w:sz w:val="18"/>
          <w:szCs w:val="18"/>
          <w:lang w:val="ru-RU"/>
        </w:rPr>
        <w:t>ГОНОЧНАЯ И</w:t>
      </w:r>
      <w:bookmarkStart w:id="0" w:name="_GoBack"/>
      <w:bookmarkEnd w:id="0"/>
      <w:r>
        <w:rPr>
          <w:rFonts w:ascii="Calibri" w:hAnsi="Calibri" w:cs="Arial"/>
          <w:b/>
          <w:bCs/>
          <w:sz w:val="18"/>
          <w:szCs w:val="18"/>
          <w:lang w:val="ru-RU"/>
        </w:rPr>
        <w:t>НСТРУКЦИЯ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030087" w:rsidRDefault="00030087">
      <w:pPr>
        <w:jc w:val="center"/>
        <w:rPr>
          <w:rFonts w:ascii="Calibri" w:hAnsi="Calibri" w:cs="Arial"/>
          <w:sz w:val="18"/>
          <w:szCs w:val="18"/>
          <w:lang w:val="ru-RU"/>
        </w:rPr>
      </w:pPr>
    </w:p>
    <w:p w:rsidR="00030087" w:rsidRDefault="00D71DC8">
      <w:pPr>
        <w:pStyle w:val="1"/>
        <w:tabs>
          <w:tab w:val="left" w:pos="0"/>
        </w:tabs>
        <w:jc w:val="left"/>
        <w:rPr>
          <w:rFonts w:ascii="Calibri" w:hAnsi="Calibri"/>
        </w:rPr>
      </w:pPr>
      <w:r>
        <w:rPr>
          <w:rFonts w:ascii="Calibri" w:hAnsi="Calibri"/>
        </w:rPr>
        <w:t>1.ПРАВИЛА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Соревнования проводятся </w:t>
      </w:r>
      <w:proofErr w:type="gramStart"/>
      <w:r>
        <w:rPr>
          <w:rFonts w:ascii="Calibri" w:hAnsi="Calibri"/>
          <w:lang w:val="ru-RU"/>
        </w:rPr>
        <w:t>по</w:t>
      </w:r>
      <w:proofErr w:type="gramEnd"/>
      <w:r>
        <w:rPr>
          <w:rFonts w:ascii="Calibri" w:hAnsi="Calibri"/>
          <w:lang w:val="ru-RU"/>
        </w:rPr>
        <w:t>: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-Международным правилам парусных гонок 2013-2016 (ППГ-13);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-Правилам соревнований Всероссийской Федерации парусного спорта (ППС-2009);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-Упрощенным правилам обмера крейсерских яхт (УПО-2008);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-Правилам плавания по внутренним водным путям РФ (ППВВП РФ-2002);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-Положению о соревновании</w:t>
      </w:r>
    </w:p>
    <w:p w:rsidR="00030087" w:rsidRDefault="00D71DC8">
      <w:pPr>
        <w:jc w:val="both"/>
        <w:rPr>
          <w:rFonts w:ascii="Calibri" w:hAnsi="Calibri"/>
          <w:sz w:val="16"/>
          <w:szCs w:val="16"/>
          <w:lang w:val="ru-RU"/>
        </w:rPr>
      </w:pPr>
      <w:r>
        <w:rPr>
          <w:rFonts w:ascii="Calibri" w:hAnsi="Calibri"/>
          <w:lang w:val="ru-RU"/>
        </w:rPr>
        <w:t>-Настоящей Гоночной инструкции</w:t>
      </w:r>
    </w:p>
    <w:p w:rsidR="00030087" w:rsidRDefault="00030087">
      <w:pPr>
        <w:jc w:val="both"/>
        <w:rPr>
          <w:rFonts w:ascii="Calibri" w:hAnsi="Calibri"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2.ДОПУСК</w:t>
      </w:r>
    </w:p>
    <w:p w:rsidR="00E252EE" w:rsidRPr="00E252EE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2.1.  К соревнованию могут быть допущены яхты, </w:t>
      </w:r>
      <w:r w:rsidR="008436F0">
        <w:rPr>
          <w:rFonts w:ascii="Calibri" w:hAnsi="Calibri"/>
          <w:lang w:val="ru-RU"/>
        </w:rPr>
        <w:t>прошедшие Мандатную комиссию с 09</w:t>
      </w:r>
      <w:r w:rsidR="00E252EE">
        <w:rPr>
          <w:rFonts w:ascii="Calibri" w:hAnsi="Calibri"/>
          <w:lang w:val="ru-RU"/>
        </w:rPr>
        <w:t xml:space="preserve">.00 до </w:t>
      </w:r>
      <w:r w:rsidR="008436F0">
        <w:rPr>
          <w:rFonts w:ascii="Calibri" w:hAnsi="Calibri"/>
          <w:lang w:val="ru-RU"/>
        </w:rPr>
        <w:t>11</w:t>
      </w:r>
      <w:r w:rsidR="00E252EE">
        <w:rPr>
          <w:rFonts w:ascii="Calibri" w:hAnsi="Calibri"/>
          <w:lang w:val="ru-RU"/>
        </w:rPr>
        <w:t>.00 1</w:t>
      </w:r>
      <w:r w:rsidR="008436F0">
        <w:rPr>
          <w:rFonts w:ascii="Calibri" w:hAnsi="Calibri"/>
          <w:lang w:val="ru-RU"/>
        </w:rPr>
        <w:t>6</w:t>
      </w:r>
      <w:r>
        <w:rPr>
          <w:rFonts w:ascii="Calibri" w:hAnsi="Calibri"/>
          <w:lang w:val="ru-RU"/>
        </w:rPr>
        <w:t xml:space="preserve"> </w:t>
      </w:r>
      <w:r w:rsidR="00E252EE">
        <w:rPr>
          <w:rFonts w:ascii="Calibri" w:hAnsi="Calibri"/>
          <w:lang w:val="ru-RU"/>
        </w:rPr>
        <w:t>ию</w:t>
      </w:r>
      <w:r w:rsidR="008436F0">
        <w:rPr>
          <w:rFonts w:ascii="Calibri" w:hAnsi="Calibri"/>
          <w:lang w:val="ru-RU"/>
        </w:rPr>
        <w:t>л</w:t>
      </w:r>
      <w:r w:rsidR="00E252EE">
        <w:rPr>
          <w:rFonts w:ascii="Calibri" w:hAnsi="Calibri"/>
          <w:lang w:val="ru-RU"/>
        </w:rPr>
        <w:t>я</w:t>
      </w:r>
      <w:r>
        <w:rPr>
          <w:rFonts w:ascii="Calibri" w:hAnsi="Calibri"/>
          <w:lang w:val="ru-RU"/>
        </w:rPr>
        <w:t>.</w:t>
      </w:r>
    </w:p>
    <w:p w:rsidR="00E252EE" w:rsidRPr="00E252EE" w:rsidRDefault="00D71DC8">
      <w:pPr>
        <w:jc w:val="both"/>
        <w:rPr>
          <w:rFonts w:ascii="Calibri" w:hAnsi="Calibri"/>
          <w:i/>
          <w:iCs/>
          <w:sz w:val="22"/>
          <w:szCs w:val="22"/>
          <w:lang w:val="ru-RU"/>
        </w:rPr>
      </w:pPr>
      <w:r>
        <w:rPr>
          <w:rFonts w:ascii="Calibri" w:hAnsi="Calibri"/>
          <w:b/>
          <w:bCs/>
          <w:i/>
          <w:iCs/>
          <w:sz w:val="22"/>
          <w:szCs w:val="22"/>
          <w:lang w:val="ru-RU"/>
        </w:rPr>
        <w:t>После указанного времени записи на участие приниматься не будут</w:t>
      </w:r>
      <w:r>
        <w:rPr>
          <w:rFonts w:ascii="Calibri" w:hAnsi="Calibri"/>
          <w:i/>
          <w:iCs/>
          <w:sz w:val="22"/>
          <w:szCs w:val="22"/>
          <w:lang w:val="ru-RU"/>
        </w:rPr>
        <w:t>.</w:t>
      </w:r>
    </w:p>
    <w:p w:rsidR="00030087" w:rsidRDefault="00E252EE">
      <w:pPr>
        <w:jc w:val="both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2.</w:t>
      </w:r>
      <w:r w:rsidR="008436F0">
        <w:rPr>
          <w:rFonts w:ascii="Calibri" w:hAnsi="Calibri" w:cs="Arial"/>
          <w:lang w:val="ru-RU"/>
        </w:rPr>
        <w:t>2</w:t>
      </w:r>
      <w:r>
        <w:rPr>
          <w:rFonts w:ascii="Calibri" w:hAnsi="Calibri" w:cs="Arial"/>
          <w:lang w:val="ru-RU"/>
        </w:rPr>
        <w:t xml:space="preserve">. </w:t>
      </w:r>
      <w:r w:rsidR="00D71DC8">
        <w:rPr>
          <w:rFonts w:ascii="Calibri" w:hAnsi="Calibri" w:cs="Arial"/>
          <w:lang w:val="ru-RU"/>
        </w:rPr>
        <w:t>Яхты допускаются к соревнованиям с действительными мерительными свидетельствами.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 w:cs="Arial"/>
          <w:lang w:val="ru-RU"/>
        </w:rPr>
        <w:t>2.</w:t>
      </w:r>
      <w:r w:rsidR="008436F0">
        <w:rPr>
          <w:rFonts w:ascii="Calibri" w:hAnsi="Calibri" w:cs="Arial"/>
          <w:lang w:val="ru-RU"/>
        </w:rPr>
        <w:t>3</w:t>
      </w:r>
      <w:r w:rsidR="00E252EE">
        <w:rPr>
          <w:rFonts w:ascii="Calibri" w:hAnsi="Calibri" w:cs="Arial"/>
          <w:lang w:val="ru-RU"/>
        </w:rPr>
        <w:t xml:space="preserve">. </w:t>
      </w:r>
      <w:r>
        <w:rPr>
          <w:rFonts w:ascii="Calibri" w:hAnsi="Calibri" w:cs="Arial"/>
          <w:lang w:val="ru-RU"/>
        </w:rPr>
        <w:t xml:space="preserve">Яхты с недействительными мерительными </w:t>
      </w:r>
      <w:proofErr w:type="spellStart"/>
      <w:r>
        <w:rPr>
          <w:rFonts w:ascii="Calibri" w:hAnsi="Calibri" w:cs="Arial"/>
          <w:lang w:val="ru-RU"/>
        </w:rPr>
        <w:t>свидельствами</w:t>
      </w:r>
      <w:proofErr w:type="spellEnd"/>
      <w:r>
        <w:rPr>
          <w:rFonts w:ascii="Calibri" w:hAnsi="Calibri" w:cs="Arial"/>
          <w:lang w:val="ru-RU"/>
        </w:rPr>
        <w:t xml:space="preserve"> могут быть допущены к соревнованиям с наихудшими коэффициентами</w:t>
      </w:r>
      <w:proofErr w:type="gramStart"/>
      <w:r>
        <w:rPr>
          <w:rFonts w:ascii="Calibri" w:hAnsi="Calibri" w:cs="Arial"/>
          <w:lang w:val="ru-RU"/>
        </w:rPr>
        <w:t xml:space="preserve"> А</w:t>
      </w:r>
      <w:proofErr w:type="gramEnd"/>
      <w:r>
        <w:rPr>
          <w:rFonts w:ascii="Calibri" w:hAnsi="Calibri" w:cs="Arial"/>
          <w:lang w:val="ru-RU"/>
        </w:rPr>
        <w:t xml:space="preserve"> и В с своей зачетной группе.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 w:cs="Arial"/>
          <w:lang w:val="ru-RU"/>
        </w:rPr>
      </w:pPr>
      <w:r>
        <w:rPr>
          <w:rFonts w:ascii="Calibri" w:hAnsi="Calibri"/>
          <w:b/>
          <w:lang w:val="ru-RU"/>
        </w:rPr>
        <w:t>3.ОПОВЕЩЕНИЕ</w:t>
      </w:r>
    </w:p>
    <w:p w:rsidR="00030087" w:rsidRDefault="00D71DC8">
      <w:pPr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3.1. Оповещения предусматриваются только при изменении гоночной инструкции.</w:t>
      </w:r>
    </w:p>
    <w:p w:rsidR="00030087" w:rsidRDefault="00D71DC8">
      <w:pPr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 w:cs="Arial"/>
          <w:lang w:val="ru-RU"/>
        </w:rPr>
        <w:t>3.2. Если гонка откладывается, то при вывешенном флаге «АР» на берегу (или на мачте ГСС), сигнал «Предупреждение»</w:t>
      </w:r>
      <w:r>
        <w:rPr>
          <w:rFonts w:ascii="Calibri" w:hAnsi="Calibri" w:cs="Arial"/>
          <w:spacing w:val="-2"/>
          <w:lang w:val="ru-RU"/>
        </w:rPr>
        <w:t xml:space="preserve"> будет дан через 30 минут после </w:t>
      </w:r>
      <w:r>
        <w:rPr>
          <w:rFonts w:ascii="Calibri" w:hAnsi="Calibri" w:cs="Arial"/>
          <w:lang w:val="ru-RU"/>
        </w:rPr>
        <w:t>спуска «АР», если к этому времени гонка не будет снова отложена или прекращена.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4.ИЗМЕНЕНИЯ ГОНОЧНОЙ ИНСТРУКЦИИ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>В случаях изменения гоночной инструкции информация об этом будет доводиться до сведения участников не позднее 30 минут до старта на собраниях капитанов</w:t>
      </w:r>
      <w:r>
        <w:rPr>
          <w:rFonts w:ascii="Calibri" w:hAnsi="Calibri"/>
          <w:sz w:val="22"/>
          <w:szCs w:val="22"/>
          <w:lang w:val="ru-RU"/>
        </w:rPr>
        <w:t xml:space="preserve">. </w:t>
      </w:r>
    </w:p>
    <w:p w:rsidR="00030087" w:rsidRDefault="00030087">
      <w:pPr>
        <w:jc w:val="both"/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lang w:val="ru-RU"/>
        </w:rPr>
        <w:t>5.РАСПИСАНИЕ ГОНОК</w:t>
      </w:r>
    </w:p>
    <w:p w:rsidR="00030087" w:rsidRDefault="00D71DC8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Гонки будут проведены следующим образом: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4"/>
        <w:gridCol w:w="2940"/>
        <w:gridCol w:w="6379"/>
      </w:tblGrid>
      <w:tr w:rsidR="0003008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D71DC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Гонка  №№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D71DC8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Дата и день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87" w:rsidRDefault="00D71DC8">
            <w:pPr>
              <w:tabs>
                <w:tab w:val="left" w:pos="4455"/>
              </w:tabs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Время сигнала «Предупреждение»</w:t>
            </w:r>
          </w:p>
        </w:tc>
      </w:tr>
      <w:tr w:rsidR="0003008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D71DC8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E252EE" w:rsidP="008436F0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="008436F0">
              <w:rPr>
                <w:rFonts w:ascii="Calibri" w:hAnsi="Calibri"/>
                <w:sz w:val="22"/>
                <w:szCs w:val="22"/>
                <w:lang w:val="ru-RU"/>
              </w:rPr>
              <w:t>6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ию</w:t>
            </w:r>
            <w:r w:rsidR="008436F0">
              <w:rPr>
                <w:rFonts w:ascii="Calibri" w:hAnsi="Calibri"/>
                <w:sz w:val="22"/>
                <w:szCs w:val="22"/>
                <w:lang w:val="ru-RU"/>
              </w:rPr>
              <w:t>л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="008436F0">
              <w:rPr>
                <w:rFonts w:ascii="Calibri" w:hAnsi="Calibri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87" w:rsidRDefault="008436F0" w:rsidP="008436F0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12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27</w:t>
            </w:r>
          </w:p>
        </w:tc>
      </w:tr>
      <w:tr w:rsidR="00030087" w:rsidRPr="008436F0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D71DC8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8436F0" w:rsidP="00E252EE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16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июл</w:t>
            </w:r>
            <w:r w:rsidR="00E252EE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>, суббота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87" w:rsidRDefault="008436F0" w:rsidP="00E252EE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Через 5 минут после финиша последней яхты</w:t>
            </w:r>
          </w:p>
        </w:tc>
      </w:tr>
      <w:tr w:rsidR="00030087" w:rsidRPr="008436F0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D71DC8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87" w:rsidRDefault="008436F0" w:rsidP="008436F0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16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июл</w:t>
            </w:r>
            <w:r w:rsidR="00E252EE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D71DC8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87" w:rsidRDefault="008436F0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8436F0">
              <w:rPr>
                <w:rFonts w:ascii="Calibri" w:hAnsi="Calibri"/>
                <w:sz w:val="22"/>
                <w:szCs w:val="22"/>
                <w:lang w:val="ru-RU"/>
              </w:rPr>
              <w:t>Через 5 минут после финиша последней яхты</w:t>
            </w:r>
          </w:p>
        </w:tc>
      </w:tr>
    </w:tbl>
    <w:p w:rsidR="00030087" w:rsidRDefault="00030087">
      <w:pPr>
        <w:rPr>
          <w:rFonts w:ascii="Calibri" w:hAnsi="Calibri"/>
          <w:b/>
          <w:lang w:val="ru-RU"/>
        </w:rPr>
      </w:pPr>
    </w:p>
    <w:p w:rsidR="00030087" w:rsidRDefault="00D71DC8">
      <w:pPr>
        <w:rPr>
          <w:rFonts w:ascii="Calibri" w:hAnsi="Calibri" w:cs="Arial"/>
          <w:lang w:val="ru-RU"/>
        </w:rPr>
      </w:pPr>
      <w:r>
        <w:rPr>
          <w:rFonts w:ascii="Calibri" w:hAnsi="Calibri"/>
          <w:b/>
          <w:lang w:val="ru-RU"/>
        </w:rPr>
        <w:t xml:space="preserve">6.СТАРТОВЫЕ ГРУППЫ И ФЛАГИ, ПОРЯДОК СТАРТОВ </w:t>
      </w:r>
    </w:p>
    <w:p w:rsidR="00030087" w:rsidRDefault="00D71DC8">
      <w:pPr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6.1. Флаги стартовых групп и порядок стартов будут следующие:</w:t>
      </w:r>
    </w:p>
    <w:p w:rsidR="00030087" w:rsidRDefault="00D71DC8">
      <w:pPr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Стартовая группа общая.</w:t>
      </w:r>
    </w:p>
    <w:p w:rsidR="00030087" w:rsidRDefault="00D71DC8">
      <w:pPr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 xml:space="preserve">Сигнал «Предупреждение» – </w:t>
      </w:r>
      <w:r w:rsidR="00E252EE">
        <w:rPr>
          <w:rFonts w:ascii="Calibri" w:hAnsi="Calibri" w:cs="Arial"/>
          <w:lang w:val="ru-RU"/>
        </w:rPr>
        <w:t>красный флаг</w:t>
      </w:r>
      <w:r>
        <w:rPr>
          <w:rFonts w:ascii="Calibri" w:hAnsi="Calibri" w:cs="Arial"/>
          <w:lang w:val="ru-RU"/>
        </w:rPr>
        <w:t>.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 w:cs="Arial"/>
          <w:lang w:val="ru-RU"/>
        </w:rPr>
        <w:t>6.2. Распределение яхт по зачетным группам будет объявлено распоряжением председателя Гоночного комитета по итогам работы Мандатной комиссии и не может являться основанием для протеста.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 xml:space="preserve">7. ДИСТАНЦИИ </w:t>
      </w:r>
    </w:p>
    <w:p w:rsidR="00030087" w:rsidRDefault="00D71DC8">
      <w:pPr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lang w:val="ru-RU"/>
        </w:rPr>
        <w:t xml:space="preserve">7.1. Дистанции гонок будут расположены на акватории Волгоградского водохранилища от порта Волжский до </w:t>
      </w:r>
      <w:r w:rsidR="008436F0">
        <w:rPr>
          <w:rFonts w:ascii="Calibri" w:hAnsi="Calibri"/>
          <w:lang w:val="ru-RU"/>
        </w:rPr>
        <w:t>1 девиационного буя</w:t>
      </w:r>
      <w:r>
        <w:rPr>
          <w:rFonts w:ascii="Calibri" w:hAnsi="Calibri"/>
          <w:lang w:val="ru-RU"/>
        </w:rPr>
        <w:t>.</w:t>
      </w:r>
    </w:p>
    <w:p w:rsidR="00030087" w:rsidRDefault="00D71DC8">
      <w:pPr>
        <w:jc w:val="both"/>
        <w:rPr>
          <w:rFonts w:ascii="Calibri" w:hAnsi="Calibri" w:cs="Arial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7.2. Схема дистанции будет доводиться  на собрании капитанов перед каждой гонкой.</w:t>
      </w:r>
    </w:p>
    <w:p w:rsidR="00030087" w:rsidRDefault="00D71DC8">
      <w:pPr>
        <w:pStyle w:val="a0"/>
        <w:rPr>
          <w:rFonts w:ascii="Calibri" w:hAnsi="Calibri"/>
          <w:color w:val="000000"/>
          <w:lang w:val="ru-RU"/>
        </w:rPr>
      </w:pPr>
      <w:r>
        <w:rPr>
          <w:rFonts w:ascii="Calibri" w:hAnsi="Calibri" w:cs="Arial"/>
          <w:color w:val="000000"/>
          <w:lang w:val="ru-RU"/>
        </w:rPr>
        <w:t xml:space="preserve">7.3. В случае неблагоприятных погодных условий дистанции гонок могут быть сокращены с приёмом финиша у любого знака, подлежащего </w:t>
      </w:r>
      <w:proofErr w:type="spellStart"/>
      <w:r>
        <w:rPr>
          <w:rFonts w:ascii="Calibri" w:hAnsi="Calibri" w:cs="Arial"/>
          <w:color w:val="000000"/>
          <w:lang w:val="ru-RU"/>
        </w:rPr>
        <w:t>огибанию</w:t>
      </w:r>
      <w:proofErr w:type="spellEnd"/>
      <w:r>
        <w:rPr>
          <w:rFonts w:ascii="Calibri" w:hAnsi="Calibri" w:cs="Arial"/>
          <w:color w:val="000000"/>
          <w:lang w:val="ru-RU"/>
        </w:rPr>
        <w:t>.</w:t>
      </w:r>
    </w:p>
    <w:p w:rsidR="00030087" w:rsidRDefault="00D71DC8">
      <w:pPr>
        <w:jc w:val="both"/>
        <w:rPr>
          <w:rFonts w:ascii="Calibri" w:hAnsi="Calibri"/>
          <w:b/>
          <w:lang w:val="ru-RU"/>
        </w:rPr>
      </w:pPr>
      <w:r>
        <w:rPr>
          <w:rFonts w:ascii="Calibri" w:hAnsi="Calibri"/>
          <w:color w:val="000000"/>
          <w:lang w:val="ru-RU"/>
        </w:rPr>
        <w:t>7.4. Установка типа дистанции гонок является компетенцией Гоночного комитета и не может служить поводом для протеста.</w:t>
      </w:r>
    </w:p>
    <w:p w:rsidR="00030087" w:rsidRDefault="00D71DC8">
      <w:pPr>
        <w:rPr>
          <w:rFonts w:ascii="Calibri" w:hAnsi="Calibri"/>
          <w:b/>
          <w:i/>
          <w:lang w:val="ru-RU"/>
        </w:rPr>
      </w:pPr>
      <w:r>
        <w:rPr>
          <w:rFonts w:ascii="Calibri" w:hAnsi="Calibri"/>
          <w:b/>
          <w:lang w:val="ru-RU"/>
        </w:rPr>
        <w:t>7.5. Особые указания</w:t>
      </w:r>
    </w:p>
    <w:p w:rsidR="00030087" w:rsidRDefault="00D71DC8">
      <w:pPr>
        <w:jc w:val="both"/>
        <w:rPr>
          <w:rFonts w:ascii="Calibri" w:hAnsi="Calibri"/>
          <w:b/>
          <w:sz w:val="6"/>
          <w:szCs w:val="6"/>
          <w:lang w:val="ru-RU"/>
        </w:rPr>
      </w:pPr>
      <w:r>
        <w:rPr>
          <w:rFonts w:ascii="Calibri" w:hAnsi="Calibri"/>
          <w:b/>
          <w:i/>
          <w:lang w:val="ru-RU"/>
        </w:rPr>
        <w:t>Постоянное несение ходовых огней в темное время суток, а при ограничении видимости до 1 км, несение радиолокационных отражателей  обязательно.</w:t>
      </w:r>
    </w:p>
    <w:p w:rsidR="00030087" w:rsidRDefault="00030087">
      <w:pPr>
        <w:jc w:val="both"/>
        <w:rPr>
          <w:rFonts w:ascii="Calibri" w:hAnsi="Calibri"/>
          <w:b/>
          <w:sz w:val="6"/>
          <w:szCs w:val="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8.ЗНАКИ</w:t>
      </w:r>
    </w:p>
    <w:p w:rsidR="00030087" w:rsidRDefault="00D71DC8" w:rsidP="00E252EE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 xml:space="preserve">8.1. В качестве поворотных знаков дистанций гонок будут использованы: навигационные </w:t>
      </w:r>
      <w:proofErr w:type="gramStart"/>
      <w:r>
        <w:rPr>
          <w:rFonts w:ascii="Calibri" w:hAnsi="Calibri"/>
          <w:lang w:val="ru-RU"/>
        </w:rPr>
        <w:t>буи</w:t>
      </w:r>
      <w:proofErr w:type="gramEnd"/>
      <w:r>
        <w:rPr>
          <w:rFonts w:ascii="Calibri" w:hAnsi="Calibri"/>
          <w:lang w:val="ru-RU"/>
        </w:rPr>
        <w:t xml:space="preserve"> установленные в указанных выше местах.</w:t>
      </w:r>
    </w:p>
    <w:p w:rsidR="00E252EE" w:rsidRDefault="00E252EE" w:rsidP="00E252EE">
      <w:pPr>
        <w:jc w:val="both"/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9.СТАРТ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9.1. Стартовые сигналы будут подаваться в соответствии с правилом 26. Старт </w:t>
      </w:r>
      <w:r w:rsidR="00E252EE">
        <w:rPr>
          <w:rFonts w:ascii="Calibri" w:hAnsi="Calibri"/>
          <w:lang w:val="ru-RU"/>
        </w:rPr>
        <w:t>трехминутный</w:t>
      </w:r>
      <w:r>
        <w:rPr>
          <w:rFonts w:ascii="Calibri" w:hAnsi="Calibri"/>
          <w:lang w:val="ru-RU"/>
        </w:rPr>
        <w:t>.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9.2. До сигнала «Предупреждение» все яхты для регистрации в стартовом протоколе должны обозначиться в предстартовой зоне.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9.3. В случае «Общего отзыва» будут применяться правила 30.1 и 30.2.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>9.4. Старт открыт в течение 10 минут.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8436F0" w:rsidRDefault="008436F0">
      <w:pPr>
        <w:rPr>
          <w:rFonts w:ascii="Calibri" w:hAnsi="Calibri"/>
          <w:b/>
          <w:sz w:val="16"/>
          <w:szCs w:val="16"/>
          <w:lang w:val="ru-RU"/>
        </w:rPr>
      </w:pPr>
    </w:p>
    <w:p w:rsidR="008436F0" w:rsidRDefault="008436F0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10.ФИНИШ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10.1. В случае отсутствия судейской бригады на финише:</w:t>
      </w:r>
    </w:p>
    <w:p w:rsidR="00030087" w:rsidRDefault="00D71DC8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первая финишировавшая яхта фиксирует время достижения финиша в судовом журнале, а  также номера двух-трех яхт, идущих сзади;</w:t>
      </w:r>
    </w:p>
    <w:p w:rsidR="00030087" w:rsidRDefault="00D71DC8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становится на якорь и принимает финиш других яхт, фиксируя время их финиша с точностью до секунд;</w:t>
      </w:r>
    </w:p>
    <w:p w:rsidR="00030087" w:rsidRDefault="00D71DC8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после подхода судейского судна прекращает прием финиша по его указанию.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 xml:space="preserve">Яхта, принимающая финиш, поднимает на штаге на высоте половины переднего треугольника </w:t>
      </w:r>
      <w:r>
        <w:rPr>
          <w:rFonts w:ascii="Calibri" w:hAnsi="Calibri"/>
          <w:b/>
          <w:lang w:val="ru-RU"/>
        </w:rPr>
        <w:t xml:space="preserve">синий </w:t>
      </w:r>
      <w:r>
        <w:rPr>
          <w:rFonts w:ascii="Calibri" w:hAnsi="Calibri"/>
          <w:lang w:val="ru-RU"/>
        </w:rPr>
        <w:t xml:space="preserve">флаг или </w:t>
      </w:r>
      <w:r>
        <w:rPr>
          <w:rFonts w:ascii="Calibri" w:hAnsi="Calibri"/>
          <w:b/>
          <w:lang w:val="ru-RU"/>
        </w:rPr>
        <w:t xml:space="preserve">любой </w:t>
      </w:r>
      <w:r>
        <w:rPr>
          <w:rFonts w:ascii="Calibri" w:hAnsi="Calibri"/>
          <w:lang w:val="ru-RU"/>
        </w:rPr>
        <w:t xml:space="preserve">флаг, </w:t>
      </w:r>
      <w:r>
        <w:rPr>
          <w:rFonts w:ascii="Calibri" w:hAnsi="Calibri"/>
          <w:b/>
          <w:lang w:val="ru-RU"/>
        </w:rPr>
        <w:t>отличный от флагов гонки</w:t>
      </w:r>
      <w:r>
        <w:rPr>
          <w:rFonts w:ascii="Calibri" w:hAnsi="Calibri"/>
          <w:lang w:val="ru-RU"/>
        </w:rPr>
        <w:t>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11.ВОЗМОЖНЫЕ НАКАЗАНИЯ</w:t>
      </w:r>
    </w:p>
    <w:p w:rsidR="00030087" w:rsidRDefault="00D71DC8">
      <w:pPr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>11.1. Будет применяться процентный штраф в соответствии с п. 8 ПКГ-2009.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12.КОНТРОЛЬНОЕ ВРЕМЯ</w:t>
      </w:r>
    </w:p>
    <w:p w:rsidR="00030087" w:rsidRDefault="00D71DC8">
      <w:pPr>
        <w:pStyle w:val="a0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>12.1. Контрольное время устанавливается равным 130% от времени прохождения дистанции яхтой, финишировавшей первой в данной зачетной группе.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13.ГОНОЧНЫЕ ОБЪЯСНЕНИЯ И ПРОТЕСТЫ</w:t>
      </w: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13.1. Гоночные объяснения оформляются на специальных бланках. 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13.2. Время и место рассмотрения протестов сообщается </w:t>
      </w:r>
      <w:proofErr w:type="spellStart"/>
      <w:r>
        <w:rPr>
          <w:rFonts w:ascii="Calibri" w:hAnsi="Calibri"/>
          <w:lang w:val="ru-RU"/>
        </w:rPr>
        <w:t>Протестовым</w:t>
      </w:r>
      <w:proofErr w:type="spellEnd"/>
      <w:r>
        <w:rPr>
          <w:rFonts w:ascii="Calibri" w:hAnsi="Calibri"/>
          <w:lang w:val="ru-RU"/>
        </w:rPr>
        <w:t xml:space="preserve"> комитетом не позднее, чем за 30 мин. до начала рассмотрения. Протесты  будут рассматриваться в порядке поступления.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 xml:space="preserve">13.3. </w:t>
      </w:r>
      <w:proofErr w:type="spellStart"/>
      <w:r>
        <w:rPr>
          <w:rFonts w:ascii="Calibri" w:hAnsi="Calibri"/>
          <w:b/>
          <w:lang w:val="ru-RU"/>
        </w:rPr>
        <w:t>Протестовый</w:t>
      </w:r>
      <w:proofErr w:type="spellEnd"/>
      <w:r>
        <w:rPr>
          <w:rFonts w:ascii="Calibri" w:hAnsi="Calibri"/>
          <w:b/>
          <w:lang w:val="ru-RU"/>
        </w:rPr>
        <w:t xml:space="preserve"> взнос – 500 руб</w:t>
      </w:r>
      <w:r>
        <w:rPr>
          <w:rFonts w:ascii="Calibri" w:hAnsi="Calibri"/>
          <w:lang w:val="ru-RU"/>
        </w:rPr>
        <w:t>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14.СИСТЕМА ЗАЧЕТА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14.1. Система зачета – очки за гонку рассчитываются по фактическому времени приходу яхт, без учёта гандикапа (по приходам);  будет применяться Линейная система подсчета очков из Приложения «А»  ППГ 13.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>14.2. Соревнования считаются состоявшимися,</w:t>
      </w:r>
      <w:r w:rsidR="00E252EE">
        <w:rPr>
          <w:rFonts w:ascii="Calibri" w:hAnsi="Calibri"/>
          <w:lang w:val="ru-RU"/>
        </w:rPr>
        <w:t xml:space="preserve"> если будет проведено не менее 2</w:t>
      </w:r>
      <w:r>
        <w:rPr>
          <w:rFonts w:ascii="Calibri" w:hAnsi="Calibri"/>
          <w:lang w:val="ru-RU"/>
        </w:rPr>
        <w:t>-х гонок.</w:t>
      </w:r>
    </w:p>
    <w:p w:rsidR="00030087" w:rsidRDefault="00030087">
      <w:pPr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15.МЕРЫ БЕЗОПАСНОСТИ, КОНТРОЛЬНЫЙ ОБМЕР, ЗАМЕНА ЭКИПАЖА  И ОБОРУДОВАНИЯ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15.1. Контрольный обмер и проверка снаряжения - по указанию Мерительного комитета.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15.2. Если яхта сошла с дистанции, то ее капитан обязан любыми средствами известить об этом гоночный комитет. Телефоны для связи с гоночным комитетом:   </w:t>
      </w:r>
      <w:r w:rsidR="008436F0">
        <w:rPr>
          <w:rFonts w:ascii="Calibri" w:hAnsi="Calibri"/>
          <w:lang w:val="ru-RU"/>
        </w:rPr>
        <w:t>8-</w:t>
      </w:r>
      <w:r w:rsidR="00E252EE">
        <w:rPr>
          <w:rFonts w:ascii="Calibri" w:hAnsi="Calibri"/>
          <w:b/>
          <w:lang w:val="ru-RU"/>
        </w:rPr>
        <w:t>906-166-34-24.</w:t>
      </w:r>
    </w:p>
    <w:p w:rsidR="00030087" w:rsidRDefault="00D71DC8">
      <w:pPr>
        <w:jc w:val="both"/>
        <w:rPr>
          <w:rFonts w:ascii="Calibri" w:hAnsi="Calibri"/>
          <w:b/>
          <w:sz w:val="16"/>
          <w:szCs w:val="16"/>
          <w:lang w:val="ru-RU"/>
        </w:rPr>
      </w:pPr>
      <w:r>
        <w:rPr>
          <w:rFonts w:ascii="Calibri" w:hAnsi="Calibri"/>
          <w:lang w:val="ru-RU"/>
        </w:rPr>
        <w:t>15.3. Замена члена экипажа, а также поврежденного или утраченного оборудования может быть произведена только с предварительного письменного разрешения Гоночного комитета (п.6.ПКГ-2009).</w:t>
      </w:r>
    </w:p>
    <w:p w:rsidR="00030087" w:rsidRDefault="00030087">
      <w:pPr>
        <w:jc w:val="both"/>
        <w:rPr>
          <w:rFonts w:ascii="Calibri" w:hAnsi="Calibri"/>
          <w:b/>
          <w:sz w:val="16"/>
          <w:szCs w:val="16"/>
          <w:lang w:val="ru-RU"/>
        </w:rPr>
      </w:pP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16.РАДИОСВЯЗЬ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16.1. Радиосвязь во время гонок будет осуществляться на 5 канале </w:t>
      </w:r>
      <w:r>
        <w:rPr>
          <w:rFonts w:ascii="Calibri" w:hAnsi="Calibri"/>
          <w:u w:val="single"/>
          <w:lang w:val="ru-RU"/>
        </w:rPr>
        <w:t>УКВ-радиостанций</w:t>
      </w:r>
      <w:r>
        <w:rPr>
          <w:rFonts w:ascii="Calibri" w:hAnsi="Calibri"/>
          <w:lang w:val="ru-RU"/>
        </w:rPr>
        <w:t>. Яхты во время гонки обязаны постоянно нести дежурство на этом канале.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16.2. С начала по окончани</w:t>
      </w:r>
      <w:proofErr w:type="gramStart"/>
      <w:r>
        <w:rPr>
          <w:rFonts w:ascii="Calibri" w:hAnsi="Calibri"/>
          <w:lang w:val="ru-RU"/>
        </w:rPr>
        <w:t>е</w:t>
      </w:r>
      <w:proofErr w:type="gramEnd"/>
      <w:r>
        <w:rPr>
          <w:rFonts w:ascii="Calibri" w:hAnsi="Calibri"/>
          <w:lang w:val="ru-RU"/>
        </w:rPr>
        <w:t xml:space="preserve"> стартовых процедур выход яхт на связь с ГСС запрещён.</w:t>
      </w:r>
    </w:p>
    <w:p w:rsidR="00030087" w:rsidRDefault="00D71DC8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16.3</w:t>
      </w:r>
      <w:proofErr w:type="gramStart"/>
      <w:r>
        <w:rPr>
          <w:rFonts w:ascii="Calibri" w:hAnsi="Calibri"/>
          <w:lang w:val="ru-RU"/>
        </w:rPr>
        <w:t xml:space="preserve"> П</w:t>
      </w:r>
      <w:proofErr w:type="gramEnd"/>
      <w:r>
        <w:rPr>
          <w:rFonts w:ascii="Calibri" w:hAnsi="Calibri"/>
          <w:lang w:val="ru-RU"/>
        </w:rPr>
        <w:t>ри отсутствии радиосвязи с судейским судном вышеперечисленную информацию передавать по мобильному телефону.</w:t>
      </w:r>
    </w:p>
    <w:p w:rsidR="00030087" w:rsidRDefault="00D71DC8">
      <w:pPr>
        <w:jc w:val="both"/>
        <w:rPr>
          <w:rFonts w:ascii="Calibri" w:hAnsi="Calibri"/>
          <w:b/>
          <w:lang w:val="ru-RU"/>
        </w:rPr>
      </w:pPr>
      <w:r>
        <w:rPr>
          <w:rFonts w:ascii="Calibri" w:hAnsi="Calibri"/>
          <w:lang w:val="ru-RU"/>
        </w:rPr>
        <w:t xml:space="preserve">16.4. Сообщения об аварийной ситуации на яхте должно быть передано Гоночному комитету и службе МЧС немедленно любым имеющимся средством связи. </w:t>
      </w:r>
    </w:p>
    <w:p w:rsidR="00030087" w:rsidRDefault="00D71DC8">
      <w:pPr>
        <w:spacing w:line="216" w:lineRule="auto"/>
        <w:jc w:val="both"/>
        <w:rPr>
          <w:rFonts w:ascii="Calibri" w:hAnsi="Calibri" w:cs="Arial"/>
          <w:lang w:val="ru-RU"/>
        </w:rPr>
      </w:pPr>
      <w:r>
        <w:rPr>
          <w:rFonts w:ascii="Calibri" w:hAnsi="Calibri"/>
          <w:b/>
          <w:lang w:val="ru-RU"/>
        </w:rPr>
        <w:tab/>
      </w:r>
      <w:r w:rsidR="00E252EE">
        <w:rPr>
          <w:rFonts w:ascii="Calibri" w:hAnsi="Calibri" w:cs="Arial"/>
          <w:b/>
          <w:lang w:val="ru-RU"/>
        </w:rPr>
        <w:t>Телефон МЧС: 112</w:t>
      </w:r>
    </w:p>
    <w:p w:rsidR="00030087" w:rsidRDefault="00D71DC8">
      <w:pPr>
        <w:spacing w:line="216" w:lineRule="auto"/>
        <w:jc w:val="both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16.5. Яхта может запрашивать и получать повторную информацию о радиопередачах ГК или спрашивать, действительно ли передача была сделана.</w:t>
      </w:r>
    </w:p>
    <w:p w:rsidR="00030087" w:rsidRPr="00E252EE" w:rsidRDefault="00D71DC8">
      <w:pPr>
        <w:spacing w:line="216" w:lineRule="auto"/>
        <w:jc w:val="both"/>
        <w:rPr>
          <w:rFonts w:ascii="Calibri" w:hAnsi="Calibri"/>
          <w:sz w:val="16"/>
          <w:szCs w:val="16"/>
          <w:lang w:val="ru-RU"/>
        </w:rPr>
      </w:pPr>
      <w:r>
        <w:rPr>
          <w:rFonts w:ascii="Calibri" w:hAnsi="Calibri" w:cs="Arial"/>
          <w:lang w:val="ru-RU"/>
        </w:rPr>
        <w:t>16.6. Получение яхтами информации ГС по радиосвязи лежит на ответственности их капитанов. Неполучение яхтами указаний ГС по радиосвязи не является основанием для требования исправить результат.</w:t>
      </w:r>
      <w:r>
        <w:rPr>
          <w:rFonts w:ascii="Calibri" w:hAnsi="Calibri"/>
          <w:lang w:val="ru-RU"/>
        </w:rPr>
        <w:t xml:space="preserve"> </w:t>
      </w:r>
    </w:p>
    <w:p w:rsidR="00030087" w:rsidRDefault="00030087">
      <w:pPr>
        <w:pStyle w:val="210"/>
        <w:rPr>
          <w:rFonts w:ascii="Calibri" w:hAnsi="Calibri"/>
          <w:sz w:val="16"/>
          <w:szCs w:val="16"/>
        </w:rPr>
      </w:pPr>
    </w:p>
    <w:p w:rsidR="00030087" w:rsidRDefault="00D71DC8">
      <w:pPr>
        <w:pStyle w:val="210"/>
        <w:rPr>
          <w:rFonts w:ascii="Calibri" w:hAnsi="Calibri"/>
          <w:b w:val="0"/>
        </w:rPr>
      </w:pPr>
      <w:r>
        <w:rPr>
          <w:rFonts w:ascii="Calibri" w:hAnsi="Calibri"/>
        </w:rPr>
        <w:t>17.ОТКАЗ ОТ ОТВЕТСТВЕННОСТИ</w:t>
      </w:r>
    </w:p>
    <w:p w:rsidR="00030087" w:rsidRDefault="00D71DC8">
      <w:pPr>
        <w:pStyle w:val="210"/>
        <w:rPr>
          <w:rFonts w:ascii="Calibri" w:hAnsi="Calibri"/>
        </w:rPr>
      </w:pPr>
      <w:r>
        <w:rPr>
          <w:rFonts w:ascii="Calibri" w:hAnsi="Calibri"/>
          <w:b w:val="0"/>
        </w:rPr>
        <w:t>17.1. Спортсмены принимают участие в соревнованиях на свой страх и риск (ППГ-13, Правило 4). Проводящая организация и Гоночный комитет не принимают на себя ответственность за материальный ущерб или случаи травм либо смерти, произошедшие в связи с соревнованием или до него, или во время соревнования, или после него.</w:t>
      </w:r>
    </w:p>
    <w:p w:rsidR="00030087" w:rsidRDefault="00D71DC8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lang w:val="ru-RU"/>
        </w:rPr>
        <w:t xml:space="preserve">                  </w:t>
      </w:r>
      <w:r>
        <w:rPr>
          <w:rFonts w:ascii="Calibri" w:hAnsi="Calibri"/>
          <w:sz w:val="22"/>
          <w:szCs w:val="22"/>
          <w:lang w:val="ru-RU"/>
        </w:rPr>
        <w:t xml:space="preserve">                           </w:t>
      </w:r>
    </w:p>
    <w:p w:rsidR="00030087" w:rsidRDefault="00030087">
      <w:pPr>
        <w:rPr>
          <w:rFonts w:ascii="Calibri" w:hAnsi="Calibri"/>
          <w:sz w:val="22"/>
          <w:szCs w:val="22"/>
          <w:lang w:val="ru-RU"/>
        </w:rPr>
      </w:pPr>
    </w:p>
    <w:p w:rsidR="00D71DC8" w:rsidRDefault="00D71DC8">
      <w:r>
        <w:rPr>
          <w:rFonts w:ascii="Calibri" w:hAnsi="Calibri"/>
          <w:sz w:val="22"/>
          <w:szCs w:val="22"/>
          <w:lang w:val="ru-RU"/>
        </w:rPr>
        <w:t>Гл. судья</w:t>
      </w:r>
    </w:p>
    <w:sectPr w:rsidR="00D71DC8">
      <w:pgSz w:w="11906" w:h="16838"/>
      <w:pgMar w:top="284" w:right="423" w:bottom="142" w:left="709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EE"/>
    <w:rsid w:val="00030087"/>
    <w:rsid w:val="008436F0"/>
    <w:rsid w:val="00D71DC8"/>
    <w:rsid w:val="00E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val="en-US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right"/>
      <w:outlineLvl w:val="0"/>
    </w:pPr>
    <w:rPr>
      <w:rFonts w:ascii="Arial" w:hAnsi="Arial"/>
      <w:b/>
      <w:lang w:val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rFonts w:ascii="Arial" w:hAnsi="Arial"/>
    </w:rPr>
  </w:style>
  <w:style w:type="paragraph" w:styleId="a5">
    <w:name w:val="List"/>
    <w:basedOn w:val="a0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4"/>
    <w:next w:val="a7"/>
    <w:qFormat/>
    <w:pPr>
      <w:jc w:val="center"/>
    </w:pPr>
    <w:rPr>
      <w:b/>
      <w:bCs/>
      <w:sz w:val="36"/>
      <w:szCs w:val="36"/>
    </w:rPr>
  </w:style>
  <w:style w:type="paragraph" w:styleId="a7">
    <w:name w:val="Subtitle"/>
    <w:basedOn w:val="a4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lang w:val="ru-RU"/>
    </w:rPr>
  </w:style>
  <w:style w:type="paragraph" w:customStyle="1" w:styleId="31">
    <w:name w:val="Основной текст 31"/>
    <w:basedOn w:val="a"/>
    <w:pPr>
      <w:jc w:val="both"/>
    </w:pPr>
    <w:rPr>
      <w:sz w:val="24"/>
      <w:lang w:val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val="en-US"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right"/>
      <w:outlineLvl w:val="0"/>
    </w:pPr>
    <w:rPr>
      <w:rFonts w:ascii="Arial" w:hAnsi="Arial"/>
      <w:b/>
      <w:lang w:val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rFonts w:ascii="Arial" w:hAnsi="Arial"/>
    </w:rPr>
  </w:style>
  <w:style w:type="paragraph" w:styleId="a5">
    <w:name w:val="List"/>
    <w:basedOn w:val="a0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4"/>
    <w:next w:val="a7"/>
    <w:qFormat/>
    <w:pPr>
      <w:jc w:val="center"/>
    </w:pPr>
    <w:rPr>
      <w:b/>
      <w:bCs/>
      <w:sz w:val="36"/>
      <w:szCs w:val="36"/>
    </w:rPr>
  </w:style>
  <w:style w:type="paragraph" w:styleId="a7">
    <w:name w:val="Subtitle"/>
    <w:basedOn w:val="a4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lang w:val="ru-RU"/>
    </w:rPr>
  </w:style>
  <w:style w:type="paragraph" w:customStyle="1" w:styleId="31">
    <w:name w:val="Основной текст 31"/>
    <w:basedOn w:val="a"/>
    <w:pPr>
      <w:jc w:val="both"/>
    </w:pPr>
    <w:rPr>
      <w:sz w:val="24"/>
      <w:lang w:val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TRITOSHA</dc:creator>
  <cp:lastModifiedBy>Leonovich</cp:lastModifiedBy>
  <cp:revision>2</cp:revision>
  <cp:lastPrinted>2013-05-29T13:14:00Z</cp:lastPrinted>
  <dcterms:created xsi:type="dcterms:W3CDTF">2016-07-11T07:32:00Z</dcterms:created>
  <dcterms:modified xsi:type="dcterms:W3CDTF">2016-07-11T07:32:00Z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